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66"/>
        <w:ind w:left="1795"/>
      </w:pPr>
      <w:r>
        <w:rPr>
          <w:w w:val="90"/>
        </w:rPr>
        <w:t>Муниципальная бюджетная организация </w:t>
      </w:r>
      <w:r>
        <w:rPr/>
        <w:t>дополнительного образования</w:t>
      </w:r>
    </w:p>
    <w:p>
      <w:pPr>
        <w:spacing w:before="0"/>
        <w:ind w:left="1798" w:right="1789" w:firstLine="0"/>
        <w:jc w:val="center"/>
        <w:rPr>
          <w:b/>
          <w:sz w:val="28"/>
        </w:rPr>
      </w:pPr>
      <w:r>
        <w:rPr>
          <w:b/>
          <w:w w:val="95"/>
          <w:sz w:val="28"/>
        </w:rPr>
        <w:t>«Станция</w:t>
      </w:r>
      <w:r>
        <w:rPr>
          <w:b/>
          <w:spacing w:val="-26"/>
          <w:w w:val="95"/>
          <w:sz w:val="28"/>
        </w:rPr>
        <w:t> </w:t>
      </w:r>
      <w:r>
        <w:rPr>
          <w:b/>
          <w:w w:val="95"/>
          <w:sz w:val="28"/>
        </w:rPr>
        <w:t>юных</w:t>
      </w:r>
      <w:r>
        <w:rPr>
          <w:b/>
          <w:spacing w:val="-25"/>
          <w:w w:val="95"/>
          <w:sz w:val="28"/>
        </w:rPr>
        <w:t> </w:t>
      </w:r>
      <w:r>
        <w:rPr>
          <w:b/>
          <w:w w:val="95"/>
          <w:sz w:val="28"/>
        </w:rPr>
        <w:t>техников»</w:t>
      </w:r>
      <w:r>
        <w:rPr>
          <w:b/>
          <w:spacing w:val="13"/>
          <w:w w:val="95"/>
          <w:sz w:val="28"/>
        </w:rPr>
        <w:t> </w:t>
      </w:r>
      <w:r>
        <w:rPr>
          <w:b/>
          <w:w w:val="95"/>
          <w:sz w:val="28"/>
        </w:rPr>
        <w:t>станицы</w:t>
      </w:r>
      <w:r>
        <w:rPr>
          <w:b/>
          <w:spacing w:val="-25"/>
          <w:w w:val="95"/>
          <w:sz w:val="28"/>
        </w:rPr>
        <w:t> </w:t>
      </w:r>
      <w:r>
        <w:rPr>
          <w:b/>
          <w:w w:val="95"/>
          <w:sz w:val="28"/>
        </w:rPr>
        <w:t>Ленинградской муниципального</w:t>
      </w:r>
      <w:r>
        <w:rPr>
          <w:b/>
          <w:spacing w:val="-41"/>
          <w:w w:val="95"/>
          <w:sz w:val="28"/>
        </w:rPr>
        <w:t> </w:t>
      </w:r>
      <w:r>
        <w:rPr>
          <w:b/>
          <w:w w:val="95"/>
          <w:sz w:val="28"/>
        </w:rPr>
        <w:t>образования</w:t>
      </w:r>
      <w:r>
        <w:rPr>
          <w:b/>
          <w:spacing w:val="-40"/>
          <w:w w:val="95"/>
          <w:sz w:val="28"/>
        </w:rPr>
        <w:t> </w:t>
      </w:r>
      <w:r>
        <w:rPr>
          <w:b/>
          <w:w w:val="95"/>
          <w:sz w:val="28"/>
        </w:rPr>
        <w:t>Ленинградский</w:t>
      </w:r>
      <w:r>
        <w:rPr>
          <w:b/>
          <w:spacing w:val="-41"/>
          <w:w w:val="95"/>
          <w:sz w:val="28"/>
        </w:rPr>
        <w:t> </w:t>
      </w:r>
      <w:r>
        <w:rPr>
          <w:b/>
          <w:w w:val="95"/>
          <w:sz w:val="28"/>
        </w:rPr>
        <w:t>район</w:t>
      </w:r>
    </w:p>
    <w:p>
      <w:pPr>
        <w:spacing w:line="322" w:lineRule="exact" w:before="230"/>
        <w:ind w:left="1796" w:right="1789" w:firstLine="0"/>
        <w:jc w:val="center"/>
        <w:rPr>
          <w:b/>
          <w:sz w:val="28"/>
        </w:rPr>
      </w:pPr>
      <w:r>
        <w:rPr>
          <w:b/>
          <w:sz w:val="28"/>
        </w:rPr>
        <w:t>ПРИКАЗ</w:t>
      </w:r>
    </w:p>
    <w:p>
      <w:pPr>
        <w:tabs>
          <w:tab w:pos="8765" w:val="left" w:leader="none"/>
        </w:tabs>
        <w:spacing w:before="0"/>
        <w:ind w:left="334" w:right="0" w:firstLine="0"/>
        <w:jc w:val="left"/>
        <w:rPr>
          <w:b/>
          <w:sz w:val="28"/>
        </w:rPr>
      </w:pPr>
      <w:r>
        <w:rPr>
          <w:b/>
          <w:sz w:val="28"/>
        </w:rPr>
        <w:t>8 апреля</w:t>
      </w:r>
      <w:r>
        <w:rPr>
          <w:b/>
          <w:spacing w:val="-37"/>
          <w:sz w:val="28"/>
        </w:rPr>
        <w:t> </w:t>
      </w:r>
      <w:r>
        <w:rPr>
          <w:b/>
          <w:sz w:val="28"/>
        </w:rPr>
        <w:t>2020</w:t>
      </w:r>
      <w:r>
        <w:rPr>
          <w:b/>
          <w:spacing w:val="-17"/>
          <w:sz w:val="28"/>
        </w:rPr>
        <w:t> </w:t>
      </w:r>
      <w:r>
        <w:rPr>
          <w:b/>
          <w:sz w:val="28"/>
        </w:rPr>
        <w:t>г.</w:t>
        <w:tab/>
        <w:t>№42</w:t>
      </w:r>
    </w:p>
    <w:p>
      <w:pPr>
        <w:pStyle w:val="BodyText"/>
        <w:ind w:left="0"/>
        <w:rPr>
          <w:b/>
          <w:sz w:val="30"/>
        </w:rPr>
      </w:pPr>
    </w:p>
    <w:p>
      <w:pPr>
        <w:pStyle w:val="BodyText"/>
        <w:spacing w:before="1"/>
        <w:ind w:left="0"/>
        <w:rPr>
          <w:b/>
          <w:sz w:val="26"/>
        </w:rPr>
      </w:pPr>
    </w:p>
    <w:p>
      <w:pPr>
        <w:pStyle w:val="BodyText"/>
        <w:ind w:left="1798" w:right="1701"/>
        <w:jc w:val="center"/>
      </w:pPr>
      <w:r>
        <w:rPr/>
        <w:t>станица Ленинградская</w:t>
      </w:r>
    </w:p>
    <w:p>
      <w:pPr>
        <w:pStyle w:val="BodyText"/>
        <w:spacing w:before="11"/>
        <w:ind w:left="0"/>
        <w:rPr>
          <w:sz w:val="23"/>
        </w:rPr>
      </w:pPr>
    </w:p>
    <w:p>
      <w:pPr>
        <w:pStyle w:val="Heading1"/>
        <w:ind w:left="2377" w:right="2175"/>
      </w:pPr>
      <w:r>
        <w:rPr>
          <w:w w:val="95"/>
        </w:rPr>
        <w:t>Об организации образовательного процесса </w:t>
      </w:r>
      <w:r>
        <w:rPr/>
        <w:t>с применением электронного обучения и</w:t>
      </w:r>
    </w:p>
    <w:p>
      <w:pPr>
        <w:spacing w:line="321" w:lineRule="exact" w:before="0"/>
        <w:ind w:left="1041" w:right="839" w:firstLine="0"/>
        <w:jc w:val="center"/>
        <w:rPr>
          <w:b/>
          <w:sz w:val="28"/>
        </w:rPr>
      </w:pPr>
      <w:r>
        <w:rPr>
          <w:b/>
          <w:sz w:val="28"/>
        </w:rPr>
        <w:t>дистанционных образовательных технологий в МБОДО СЮТ</w:t>
      </w:r>
    </w:p>
    <w:p>
      <w:pPr>
        <w:pStyle w:val="BodyText"/>
        <w:ind w:left="0"/>
        <w:rPr>
          <w:b/>
        </w:rPr>
      </w:pPr>
    </w:p>
    <w:p>
      <w:pPr>
        <w:pStyle w:val="BodyText"/>
        <w:spacing w:line="242" w:lineRule="auto"/>
        <w:ind w:right="106" w:firstLine="707"/>
        <w:jc w:val="both"/>
      </w:pPr>
      <w:r>
        <w:rPr/>
        <w:t>На основании приказа управление образования администрации муниципального образования Ленинградский район от 06.04.2020 №329-осн</w:t>
      </w:r>
    </w:p>
    <w:p>
      <w:pPr>
        <w:pStyle w:val="BodyText"/>
        <w:ind w:right="105"/>
        <w:jc w:val="both"/>
      </w:pPr>
      <w:r>
        <w:rPr/>
        <w:t>«Об организации образовательного процесса по дополнительным общеобразовательным программам», письма министерства образования, науки и молодежной политики Краснодарского края от 6 апреля 2020 г. № 47-01- 13-6766/20 «Об организации образовательного процесса по дополнительным общеобразовательным программам», в целях реализации Указа Президента Российской Федерации от 2 апреля 2020 г.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(COVID-19)», постановления главы администрации (губернатора) Краснодарского края от 30 марта 2020 г. № 178 «О введении режима повышенной готовности на территории Краснодарского края и мерах по предотвращению распространения новой коронавирусной инфекции (2019- nCoV)», постановления главы администрации (губернатора) Краснодарского края от 31 марта 2020 г. № 185 «О введении ограничительных мероприятий (карантина) на территории Краснодарского края», методических рекомендаций по организации образовательного процесса в организациях, реализующих дополнительные общеобразовательные программы, с применением электронного обучения и дистанционных образовательных технологий в период режима «повышенной готовности»,</w:t>
      </w:r>
      <w:r>
        <w:rPr>
          <w:spacing w:val="-6"/>
        </w:rPr>
        <w:t> </w:t>
      </w:r>
      <w:r>
        <w:rPr/>
        <w:t>приказываю:</w:t>
      </w:r>
    </w:p>
    <w:p>
      <w:pPr>
        <w:pStyle w:val="ListParagraph"/>
        <w:numPr>
          <w:ilvl w:val="0"/>
          <w:numId w:val="1"/>
        </w:numPr>
        <w:tabs>
          <w:tab w:pos="1161" w:val="left" w:leader="none"/>
        </w:tabs>
        <w:spacing w:line="240" w:lineRule="auto" w:before="0" w:after="0"/>
        <w:ind w:left="118" w:right="113" w:firstLine="707"/>
        <w:jc w:val="both"/>
        <w:rPr>
          <w:sz w:val="28"/>
        </w:rPr>
      </w:pPr>
      <w:r>
        <w:rPr>
          <w:sz w:val="28"/>
        </w:rPr>
        <w:t>Временно приостановить с 6 по 30 апреля включительно посещение учащимися МБОДО</w:t>
      </w:r>
      <w:r>
        <w:rPr>
          <w:spacing w:val="-4"/>
          <w:sz w:val="28"/>
        </w:rPr>
        <w:t> </w:t>
      </w:r>
      <w:r>
        <w:rPr>
          <w:sz w:val="28"/>
        </w:rPr>
        <w:t>СЮТ.</w:t>
      </w:r>
    </w:p>
    <w:p>
      <w:pPr>
        <w:pStyle w:val="ListParagraph"/>
        <w:numPr>
          <w:ilvl w:val="0"/>
          <w:numId w:val="1"/>
        </w:numPr>
        <w:tabs>
          <w:tab w:pos="1235" w:val="left" w:leader="none"/>
        </w:tabs>
        <w:spacing w:line="240" w:lineRule="auto" w:before="0" w:after="0"/>
        <w:ind w:left="118" w:right="110" w:firstLine="707"/>
        <w:jc w:val="both"/>
        <w:rPr>
          <w:sz w:val="28"/>
        </w:rPr>
      </w:pPr>
      <w:r>
        <w:rPr>
          <w:sz w:val="28"/>
        </w:rPr>
        <w:t>Заместителю директора по учебно-воспитательной работе Кригер Екатерине Игоревне в срок до10</w:t>
      </w:r>
      <w:r>
        <w:rPr>
          <w:spacing w:val="-6"/>
          <w:sz w:val="28"/>
        </w:rPr>
        <w:t> </w:t>
      </w:r>
      <w:r>
        <w:rPr>
          <w:sz w:val="28"/>
        </w:rPr>
        <w:t>апреля:</w:t>
      </w:r>
    </w:p>
    <w:p>
      <w:pPr>
        <w:pStyle w:val="ListParagraph"/>
        <w:numPr>
          <w:ilvl w:val="0"/>
          <w:numId w:val="2"/>
        </w:numPr>
        <w:tabs>
          <w:tab w:pos="1130" w:val="left" w:leader="none"/>
        </w:tabs>
        <w:spacing w:line="240" w:lineRule="auto" w:before="0" w:after="0"/>
        <w:ind w:left="118" w:right="113" w:firstLine="707"/>
        <w:jc w:val="both"/>
        <w:rPr>
          <w:sz w:val="28"/>
        </w:rPr>
      </w:pPr>
      <w:r>
        <w:rPr>
          <w:sz w:val="28"/>
        </w:rPr>
        <w:t>разработать положение об организации электронного обучения с применением дистанционных технологий в МБОДО</w:t>
      </w:r>
      <w:r>
        <w:rPr>
          <w:spacing w:val="-7"/>
          <w:sz w:val="28"/>
        </w:rPr>
        <w:t> </w:t>
      </w:r>
      <w:r>
        <w:rPr>
          <w:sz w:val="28"/>
        </w:rPr>
        <w:t>СЮТ;</w:t>
      </w:r>
    </w:p>
    <w:p>
      <w:pPr>
        <w:pStyle w:val="ListParagraph"/>
        <w:numPr>
          <w:ilvl w:val="0"/>
          <w:numId w:val="2"/>
        </w:numPr>
        <w:tabs>
          <w:tab w:pos="1012" w:val="left" w:leader="none"/>
        </w:tabs>
        <w:spacing w:line="240" w:lineRule="auto" w:before="0" w:after="0"/>
        <w:ind w:left="118" w:right="112" w:firstLine="707"/>
        <w:jc w:val="both"/>
        <w:rPr>
          <w:sz w:val="28"/>
        </w:rPr>
      </w:pPr>
      <w:r>
        <w:rPr>
          <w:sz w:val="28"/>
        </w:rPr>
        <w:t>сформировать реестр дополнительных общеобразовательных программ, реализуемых педагогами с применением электронного обучения и дистанционных образовательных</w:t>
      </w:r>
      <w:r>
        <w:rPr>
          <w:spacing w:val="-3"/>
          <w:sz w:val="28"/>
        </w:rPr>
        <w:t> </w:t>
      </w:r>
      <w:r>
        <w:rPr>
          <w:sz w:val="28"/>
        </w:rPr>
        <w:t>технологий;</w:t>
      </w:r>
    </w:p>
    <w:p>
      <w:pPr>
        <w:pStyle w:val="ListParagraph"/>
        <w:numPr>
          <w:ilvl w:val="0"/>
          <w:numId w:val="2"/>
        </w:numPr>
        <w:tabs>
          <w:tab w:pos="990" w:val="left" w:leader="none"/>
        </w:tabs>
        <w:spacing w:line="321" w:lineRule="exact" w:before="0" w:after="0"/>
        <w:ind w:left="990" w:right="0" w:hanging="164"/>
        <w:jc w:val="both"/>
        <w:rPr>
          <w:sz w:val="28"/>
        </w:rPr>
      </w:pPr>
      <w:r>
        <w:rPr>
          <w:sz w:val="28"/>
        </w:rPr>
        <w:t>сформировать расписание занятий на период до 30 апреля 2020</w:t>
      </w:r>
      <w:r>
        <w:rPr>
          <w:spacing w:val="-18"/>
          <w:sz w:val="28"/>
        </w:rPr>
        <w:t> </w:t>
      </w:r>
      <w:r>
        <w:rPr>
          <w:sz w:val="28"/>
        </w:rPr>
        <w:t>г.;</w:t>
      </w:r>
    </w:p>
    <w:p>
      <w:pPr>
        <w:spacing w:after="0" w:line="321" w:lineRule="exact"/>
        <w:jc w:val="both"/>
        <w:rPr>
          <w:sz w:val="28"/>
        </w:rPr>
        <w:sectPr>
          <w:type w:val="continuous"/>
          <w:pgSz w:w="11910" w:h="16840"/>
          <w:pgMar w:top="760" w:bottom="280" w:left="1300" w:right="740"/>
        </w:sectPr>
      </w:pPr>
    </w:p>
    <w:p>
      <w:pPr>
        <w:pStyle w:val="ListParagraph"/>
        <w:numPr>
          <w:ilvl w:val="0"/>
          <w:numId w:val="2"/>
        </w:numPr>
        <w:tabs>
          <w:tab w:pos="1077" w:val="left" w:leader="none"/>
        </w:tabs>
        <w:spacing w:line="240" w:lineRule="auto" w:before="66" w:after="0"/>
        <w:ind w:left="118" w:right="115" w:firstLine="707"/>
        <w:jc w:val="left"/>
        <w:rPr>
          <w:sz w:val="28"/>
        </w:rPr>
      </w:pPr>
      <w:r>
        <w:rPr>
          <w:sz w:val="28"/>
        </w:rPr>
        <w:t>опубликовать новые локальные акты на официальном сайте в сети Интернет.</w:t>
      </w:r>
    </w:p>
    <w:p>
      <w:pPr>
        <w:pStyle w:val="BodyText"/>
        <w:spacing w:before="3"/>
        <w:ind w:left="0"/>
        <w:rPr>
          <w:sz w:val="20"/>
        </w:rPr>
      </w:pPr>
    </w:p>
    <w:p>
      <w:pPr>
        <w:spacing w:after="0"/>
        <w:rPr>
          <w:sz w:val="20"/>
        </w:rPr>
        <w:sectPr>
          <w:pgSz w:w="11910" w:h="16840"/>
          <w:pgMar w:top="760" w:bottom="280" w:left="1300" w:right="740"/>
        </w:sectPr>
      </w:pPr>
    </w:p>
    <w:p>
      <w:pPr>
        <w:pStyle w:val="BodyText"/>
        <w:spacing w:before="8"/>
        <w:ind w:left="0"/>
        <w:rPr>
          <w:sz w:val="35"/>
        </w:rPr>
      </w:pPr>
    </w:p>
    <w:p>
      <w:pPr>
        <w:pStyle w:val="BodyText"/>
      </w:pPr>
      <w:r>
        <w:rPr/>
        <w:t>г.:</w:t>
      </w:r>
    </w:p>
    <w:p>
      <w:pPr>
        <w:pStyle w:val="ListParagraph"/>
        <w:numPr>
          <w:ilvl w:val="0"/>
          <w:numId w:val="1"/>
        </w:numPr>
        <w:tabs>
          <w:tab w:pos="419" w:val="left" w:leader="none"/>
        </w:tabs>
        <w:spacing w:line="240" w:lineRule="auto" w:before="89" w:after="0"/>
        <w:ind w:left="418" w:right="0" w:hanging="301"/>
        <w:jc w:val="left"/>
        <w:rPr>
          <w:sz w:val="28"/>
        </w:rPr>
      </w:pPr>
      <w:r>
        <w:rPr>
          <w:spacing w:val="-2"/>
          <w:w w:val="100"/>
          <w:sz w:val="28"/>
        </w:rPr>
        <w:br w:type="column"/>
      </w:r>
      <w:r>
        <w:rPr>
          <w:sz w:val="28"/>
        </w:rPr>
        <w:t>Педагогам дополнительного образования с 6 апреля по 10 апреля</w:t>
      </w:r>
      <w:r>
        <w:rPr>
          <w:spacing w:val="5"/>
          <w:sz w:val="28"/>
        </w:rPr>
        <w:t> </w:t>
      </w:r>
      <w:r>
        <w:rPr>
          <w:sz w:val="28"/>
        </w:rPr>
        <w:t>2020</w:t>
      </w:r>
    </w:p>
    <w:p>
      <w:pPr>
        <w:pStyle w:val="BodyText"/>
        <w:spacing w:before="10"/>
        <w:ind w:left="0"/>
        <w:rPr>
          <w:sz w:val="27"/>
        </w:rPr>
      </w:pPr>
    </w:p>
    <w:p>
      <w:pPr>
        <w:pStyle w:val="ListParagraph"/>
        <w:numPr>
          <w:ilvl w:val="0"/>
          <w:numId w:val="3"/>
        </w:numPr>
        <w:tabs>
          <w:tab w:pos="297" w:val="left" w:leader="none"/>
        </w:tabs>
        <w:spacing w:line="240" w:lineRule="auto" w:before="0" w:after="0"/>
        <w:ind w:left="296" w:right="0" w:hanging="179"/>
        <w:jc w:val="left"/>
        <w:rPr>
          <w:sz w:val="28"/>
        </w:rPr>
      </w:pPr>
      <w:r>
        <w:rPr>
          <w:sz w:val="28"/>
        </w:rPr>
        <w:t>определить платформу, форму работы в режиме электронного</w:t>
      </w:r>
      <w:r>
        <w:rPr>
          <w:spacing w:val="9"/>
          <w:sz w:val="28"/>
        </w:rPr>
        <w:t> </w:t>
      </w:r>
      <w:r>
        <w:rPr>
          <w:sz w:val="28"/>
        </w:rPr>
        <w:t>обучения</w:t>
      </w:r>
    </w:p>
    <w:p>
      <w:pPr>
        <w:spacing w:after="0" w:line="240" w:lineRule="auto"/>
        <w:jc w:val="left"/>
        <w:rPr>
          <w:sz w:val="28"/>
        </w:rPr>
        <w:sectPr>
          <w:type w:val="continuous"/>
          <w:pgSz w:w="11910" w:h="16840"/>
          <w:pgMar w:top="760" w:bottom="280" w:left="1300" w:right="740"/>
          <w:cols w:num="2" w:equalWidth="0">
            <w:col w:w="423" w:space="285"/>
            <w:col w:w="9162"/>
          </w:cols>
        </w:sectPr>
      </w:pPr>
    </w:p>
    <w:p>
      <w:pPr>
        <w:pStyle w:val="BodyText"/>
        <w:spacing w:before="2"/>
        <w:ind w:right="113"/>
        <w:jc w:val="both"/>
      </w:pPr>
      <w:r>
        <w:rPr/>
        <w:t>с применением дистанционных образовательных технологий с учетом особенностей образовательной программы, возраста детей и пожеланий родителей;</w:t>
      </w:r>
    </w:p>
    <w:p>
      <w:pPr>
        <w:pStyle w:val="ListParagraph"/>
        <w:numPr>
          <w:ilvl w:val="1"/>
          <w:numId w:val="3"/>
        </w:numPr>
        <w:tabs>
          <w:tab w:pos="1391" w:val="left" w:leader="none"/>
        </w:tabs>
        <w:spacing w:line="240" w:lineRule="auto" w:before="0" w:after="0"/>
        <w:ind w:left="118" w:right="114" w:firstLine="707"/>
        <w:jc w:val="both"/>
        <w:rPr>
          <w:sz w:val="28"/>
        </w:rPr>
      </w:pPr>
      <w:r>
        <w:rPr>
          <w:sz w:val="28"/>
        </w:rPr>
        <w:t>провести подготовительные мероприятия к организации образовательного процесса с применением электронного обучения и дистанционных образовательных</w:t>
      </w:r>
      <w:r>
        <w:rPr>
          <w:spacing w:val="-3"/>
          <w:sz w:val="28"/>
        </w:rPr>
        <w:t> </w:t>
      </w:r>
      <w:r>
        <w:rPr>
          <w:sz w:val="28"/>
        </w:rPr>
        <w:t>технологий;</w:t>
      </w:r>
    </w:p>
    <w:p>
      <w:pPr>
        <w:pStyle w:val="ListParagraph"/>
        <w:numPr>
          <w:ilvl w:val="1"/>
          <w:numId w:val="3"/>
        </w:numPr>
        <w:tabs>
          <w:tab w:pos="1276" w:val="left" w:leader="none"/>
        </w:tabs>
        <w:spacing w:line="240" w:lineRule="auto" w:before="0" w:after="0"/>
        <w:ind w:left="118" w:right="110" w:firstLine="707"/>
        <w:jc w:val="both"/>
        <w:rPr>
          <w:sz w:val="28"/>
        </w:rPr>
      </w:pPr>
      <w:r>
        <w:rPr>
          <w:sz w:val="28"/>
        </w:rPr>
        <w:t>организовать тестирование онлай-платформ для организации электронного обучения с применением дистанционных образовательных технологий;</w:t>
      </w:r>
    </w:p>
    <w:p>
      <w:pPr>
        <w:pStyle w:val="ListParagraph"/>
        <w:numPr>
          <w:ilvl w:val="1"/>
          <w:numId w:val="3"/>
        </w:numPr>
        <w:tabs>
          <w:tab w:pos="1053" w:val="left" w:leader="none"/>
        </w:tabs>
        <w:spacing w:line="240" w:lineRule="auto" w:before="0" w:after="0"/>
        <w:ind w:left="118" w:right="108" w:firstLine="707"/>
        <w:jc w:val="both"/>
        <w:rPr>
          <w:sz w:val="28"/>
        </w:rPr>
      </w:pPr>
      <w:r>
        <w:rPr>
          <w:sz w:val="28"/>
        </w:rPr>
        <w:t>внести изменения в календарно-тематическое планирование с учетом выбранной формы проведения</w:t>
      </w:r>
      <w:r>
        <w:rPr>
          <w:spacing w:val="-4"/>
          <w:sz w:val="28"/>
        </w:rPr>
        <w:t> </w:t>
      </w:r>
      <w:r>
        <w:rPr>
          <w:sz w:val="28"/>
        </w:rPr>
        <w:t>занятий.</w:t>
      </w:r>
    </w:p>
    <w:p>
      <w:pPr>
        <w:pStyle w:val="ListParagraph"/>
        <w:numPr>
          <w:ilvl w:val="0"/>
          <w:numId w:val="1"/>
        </w:numPr>
        <w:tabs>
          <w:tab w:pos="1523" w:val="left" w:leader="none"/>
        </w:tabs>
        <w:spacing w:line="240" w:lineRule="auto" w:before="0" w:after="0"/>
        <w:ind w:left="118" w:right="114" w:firstLine="707"/>
        <w:jc w:val="both"/>
        <w:rPr>
          <w:sz w:val="28"/>
        </w:rPr>
      </w:pPr>
      <w:r>
        <w:rPr>
          <w:sz w:val="28"/>
        </w:rPr>
        <w:t>Организовать образовательный процесс по реализации дополнительных общеобразовательных программ с применением электронного обучения и дистанционных образовательных технологий с 12 апреля по 30 апреля 2020 г. в соответствии с методическими</w:t>
      </w:r>
      <w:r>
        <w:rPr>
          <w:spacing w:val="-10"/>
          <w:sz w:val="28"/>
        </w:rPr>
        <w:t> </w:t>
      </w:r>
      <w:r>
        <w:rPr>
          <w:sz w:val="28"/>
        </w:rPr>
        <w:t>рекомендациями.</w:t>
      </w:r>
    </w:p>
    <w:p>
      <w:pPr>
        <w:pStyle w:val="ListParagraph"/>
        <w:numPr>
          <w:ilvl w:val="0"/>
          <w:numId w:val="1"/>
        </w:numPr>
        <w:tabs>
          <w:tab w:pos="1108" w:val="left" w:leader="none"/>
        </w:tabs>
        <w:spacing w:line="240" w:lineRule="auto" w:before="0" w:after="0"/>
        <w:ind w:left="1107" w:right="0" w:hanging="282"/>
        <w:jc w:val="both"/>
        <w:rPr>
          <w:sz w:val="28"/>
        </w:rPr>
      </w:pPr>
      <w:r>
        <w:rPr/>
        <w:drawing>
          <wp:anchor distT="0" distB="0" distL="0" distR="0" allowOverlap="1" layoutInCell="1" locked="0" behindDoc="1" simplePos="0" relativeHeight="251584512">
            <wp:simplePos x="0" y="0"/>
            <wp:positionH relativeFrom="page">
              <wp:posOffset>3695700</wp:posOffset>
            </wp:positionH>
            <wp:positionV relativeFrom="paragraph">
              <wp:posOffset>176026</wp:posOffset>
            </wp:positionV>
            <wp:extent cx="1927860" cy="198120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786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Контроль за выполнением настоящего приказа оставляю за</w:t>
      </w:r>
      <w:r>
        <w:rPr>
          <w:spacing w:val="-10"/>
          <w:sz w:val="28"/>
        </w:rPr>
        <w:t> </w:t>
      </w:r>
      <w:r>
        <w:rPr>
          <w:sz w:val="28"/>
        </w:rPr>
        <w:t>собой.</w:t>
      </w: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spacing w:before="10"/>
        <w:ind w:left="0"/>
        <w:rPr>
          <w:sz w:val="23"/>
        </w:rPr>
      </w:pPr>
    </w:p>
    <w:p>
      <w:pPr>
        <w:pStyle w:val="BodyText"/>
        <w:tabs>
          <w:tab w:pos="7826" w:val="left" w:leader="none"/>
        </w:tabs>
        <w:spacing w:before="1"/>
        <w:ind w:left="342"/>
      </w:pPr>
      <w:r>
        <w:rPr/>
        <w:t>Директор</w:t>
      </w:r>
      <w:r>
        <w:rPr>
          <w:spacing w:val="-3"/>
        </w:rPr>
        <w:t> </w:t>
      </w:r>
      <w:r>
        <w:rPr/>
        <w:t>МБОДО</w:t>
      </w:r>
      <w:r>
        <w:rPr>
          <w:spacing w:val="-1"/>
        </w:rPr>
        <w:t> </w:t>
      </w:r>
      <w:r>
        <w:rPr/>
        <w:t>СЮТ</w:t>
        <w:tab/>
        <w:t>Л.С.Кондрико</w:t>
      </w:r>
    </w:p>
    <w:sectPr>
      <w:type w:val="continuous"/>
      <w:pgSz w:w="11910" w:h="16840"/>
      <w:pgMar w:top="760" w:bottom="280" w:left="13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-"/>
      <w:lvlJc w:val="left"/>
      <w:pPr>
        <w:ind w:left="296" w:hanging="178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ru-RU" w:bidi="ru-RU"/>
      </w:rPr>
    </w:lvl>
    <w:lvl w:ilvl="1">
      <w:start w:val="0"/>
      <w:numFmt w:val="bullet"/>
      <w:lvlText w:val="-"/>
      <w:lvlJc w:val="left"/>
      <w:pPr>
        <w:ind w:left="118" w:hanging="564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ru-RU" w:bidi="ru-RU"/>
      </w:rPr>
    </w:lvl>
    <w:lvl w:ilvl="2">
      <w:start w:val="0"/>
      <w:numFmt w:val="bullet"/>
      <w:lvlText w:val="•"/>
      <w:lvlJc w:val="left"/>
      <w:pPr>
        <w:ind w:left="1284" w:hanging="564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2268" w:hanging="564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3252" w:hanging="564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4237" w:hanging="564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5221" w:hanging="564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6205" w:hanging="564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7189" w:hanging="564"/>
      </w:pPr>
      <w:rPr>
        <w:rFonts w:hint="default"/>
        <w:lang w:val="ru-RU" w:eastAsia="ru-RU" w:bidi="ru-RU"/>
      </w:rPr>
    </w:lvl>
  </w:abstractNum>
  <w:abstractNum w:abstractNumId="1">
    <w:multiLevelType w:val="hybridMultilevel"/>
    <w:lvl w:ilvl="0">
      <w:start w:val="0"/>
      <w:numFmt w:val="bullet"/>
      <w:lvlText w:val="-"/>
      <w:lvlJc w:val="left"/>
      <w:pPr>
        <w:ind w:left="118" w:hanging="303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094" w:hanging="303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069" w:hanging="303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043" w:hanging="303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018" w:hanging="303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4993" w:hanging="303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5967" w:hanging="303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6942" w:hanging="303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7917" w:hanging="303"/>
      </w:pPr>
      <w:rPr>
        <w:rFonts w:hint="default"/>
        <w:lang w:val="ru-RU" w:eastAsia="ru-RU" w:bidi="ru-RU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18" w:hanging="334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094" w:hanging="334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069" w:hanging="334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043" w:hanging="334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018" w:hanging="334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4993" w:hanging="334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5967" w:hanging="334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6942" w:hanging="334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7917" w:hanging="334"/>
      </w:pPr>
      <w:rPr>
        <w:rFonts w:hint="default"/>
        <w:lang w:val="ru-RU" w:eastAsia="ru-RU" w:bidi="ru-RU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ru-RU" w:bidi="ru-RU"/>
    </w:rPr>
  </w:style>
  <w:style w:styleId="BodyText" w:type="paragraph">
    <w:name w:val="Body Text"/>
    <w:basedOn w:val="Normal"/>
    <w:uiPriority w:val="1"/>
    <w:qFormat/>
    <w:pPr>
      <w:ind w:left="118"/>
    </w:pPr>
    <w:rPr>
      <w:rFonts w:ascii="Times New Roman" w:hAnsi="Times New Roman" w:eastAsia="Times New Roman" w:cs="Times New Roman"/>
      <w:sz w:val="28"/>
      <w:szCs w:val="28"/>
      <w:lang w:val="ru-RU" w:eastAsia="ru-RU" w:bidi="ru-RU"/>
    </w:rPr>
  </w:style>
  <w:style w:styleId="Heading1" w:type="paragraph">
    <w:name w:val="Heading 1"/>
    <w:basedOn w:val="Normal"/>
    <w:uiPriority w:val="1"/>
    <w:qFormat/>
    <w:pPr>
      <w:ind w:left="334" w:right="1789"/>
      <w:jc w:val="center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ru-RU" w:bidi="ru-RU"/>
    </w:rPr>
  </w:style>
  <w:style w:styleId="ListParagraph" w:type="paragraph">
    <w:name w:val="List Paragraph"/>
    <w:basedOn w:val="Normal"/>
    <w:uiPriority w:val="1"/>
    <w:qFormat/>
    <w:pPr>
      <w:ind w:left="118" w:firstLine="707"/>
      <w:jc w:val="both"/>
    </w:pPr>
    <w:rPr>
      <w:rFonts w:ascii="Times New Roman" w:hAnsi="Times New Roman" w:eastAsia="Times New Roman" w:cs="Times New Roman"/>
      <w:lang w:val="ru-RU" w:eastAsia="ru-RU" w:bidi="ru-RU"/>
    </w:rPr>
  </w:style>
  <w:style w:styleId="TableParagraph" w:type="paragraph">
    <w:name w:val="Table Paragraph"/>
    <w:basedOn w:val="Normal"/>
    <w:uiPriority w:val="1"/>
    <w:qFormat/>
    <w:pPr/>
    <w:rPr>
      <w:lang w:val="ru-RU"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dc:title>Муниципальное учреждение дополнительного образования детей</dc:title>
  <dcterms:created xsi:type="dcterms:W3CDTF">2020-04-11T14:56:04Z</dcterms:created>
  <dcterms:modified xsi:type="dcterms:W3CDTF">2020-04-11T14:56:04Z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2020-04-11T00:00:00Z</vt:filetime>
  </property>
</Properties>
</file>